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5E" w:rsidRPr="00F7778B" w:rsidRDefault="00D11F9E" w:rsidP="00E16E84">
      <w:pPr>
        <w:jc w:val="both"/>
      </w:pPr>
      <w:r w:rsidRPr="00F7778B">
        <w:t xml:space="preserve">Coordenadora do curso de </w:t>
      </w:r>
      <w:r w:rsidR="00B12CB4">
        <w:t>B</w:t>
      </w:r>
      <w:r w:rsidRPr="00F7778B">
        <w:t xml:space="preserve">iblioteconomia profere palestra no Rio de Janeiro </w:t>
      </w:r>
    </w:p>
    <w:p w:rsidR="00D11F9E" w:rsidRPr="00F7778B" w:rsidRDefault="00D11F9E" w:rsidP="00E16E84">
      <w:pPr>
        <w:jc w:val="both"/>
      </w:pPr>
      <w:r w:rsidRPr="00F7778B">
        <w:t xml:space="preserve">A convite da Escola SESC de Ensino </w:t>
      </w:r>
      <w:proofErr w:type="gramStart"/>
      <w:r w:rsidRPr="00F7778B">
        <w:t>Médio</w:t>
      </w:r>
      <w:r w:rsidR="00F7778B">
        <w:t xml:space="preserve"> –ESEM</w:t>
      </w:r>
      <w:proofErr w:type="gramEnd"/>
      <w:r w:rsidR="00F7778B">
        <w:t xml:space="preserve"> </w:t>
      </w:r>
      <w:r w:rsidRPr="00F7778B">
        <w:t xml:space="preserve"> do Rio de Janeiro, a professora Dra. Renata Braz Gonçalves </w:t>
      </w:r>
      <w:r w:rsidR="00F7778B" w:rsidRPr="00F7778B">
        <w:t xml:space="preserve">participou da mesa </w:t>
      </w:r>
      <w:r w:rsidRPr="00F7778B">
        <w:t xml:space="preserve"> </w:t>
      </w:r>
      <w:r w:rsidR="00A62606">
        <w:t>“</w:t>
      </w:r>
      <w:r w:rsidRPr="00F7778B">
        <w:t>A Leitura como transformação social</w:t>
      </w:r>
      <w:r w:rsidR="00A62606">
        <w:t>”</w:t>
      </w:r>
      <w:r w:rsidRPr="00F7778B">
        <w:t xml:space="preserve"> no  III ENCONTRO ESCOLA SESC DE BIBLIOTECAS ESCOLARES</w:t>
      </w:r>
      <w:r w:rsidR="00E16E84">
        <w:t>, ocorrido no dia 25 de setembro de 2013</w:t>
      </w:r>
      <w:r w:rsidRPr="00F7778B">
        <w:t>.</w:t>
      </w:r>
    </w:p>
    <w:p w:rsidR="00D11F9E" w:rsidRDefault="00D11F9E" w:rsidP="00E16E84">
      <w:pPr>
        <w:jc w:val="both"/>
      </w:pPr>
      <w:r w:rsidRPr="00F7778B">
        <w:t xml:space="preserve">O  tema de reflexão dessa edição do evento foi “A BIBLIOTECA ESCOLAR E SEU PAPEL SOCIAL. </w:t>
      </w:r>
    </w:p>
    <w:p w:rsidR="00D11F9E" w:rsidRPr="00F7778B" w:rsidRDefault="00E16E84" w:rsidP="00E16E84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284.7pt;width:320.4pt;height:.05pt;z-index:251660288" wrapcoords="-51 0 -51 20965 21600 20965 21600 0 -51 0" stroked="f">
            <v:textbox style="mso-fit-shape-to-text:t" inset="0,0,0,0">
              <w:txbxContent>
                <w:p w:rsidR="00E16E84" w:rsidRPr="00DE686F" w:rsidRDefault="00E16E84" w:rsidP="00E16E84">
                  <w:pPr>
                    <w:pStyle w:val="Legenda"/>
                    <w:rPr>
                      <w:noProof/>
                    </w:rPr>
                  </w:pPr>
                  <w:r w:rsidRPr="00FA0C4F">
                    <w:rPr>
                      <w:noProof/>
                    </w:rPr>
                    <w:t>Da esquerda para direita Profa. Dra.  Maria da Conceição Carvalho – Grupo de Estudos em Bibliotecas Escolares – UFMG e profa.  Dra. Renata Braz Gonçalves – ICHI/FURG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862965</wp:posOffset>
            </wp:positionV>
            <wp:extent cx="4069080" cy="2695575"/>
            <wp:effectExtent l="19050" t="0" r="7620" b="0"/>
            <wp:wrapTight wrapText="bothSides">
              <wp:wrapPolygon edited="0">
                <wp:start x="-101" y="0"/>
                <wp:lineTo x="-101" y="21524"/>
                <wp:lineTo x="21640" y="21524"/>
                <wp:lineTo x="21640" y="0"/>
                <wp:lineTo x="-101" y="0"/>
              </wp:wrapPolygon>
            </wp:wrapTight>
            <wp:docPr id="1" name="Imagem 1" descr="https://fbcdn-sphotos-h-a.akamaihd.net/hphotos-ak-prn2/1375722_517269961701354_12312726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prn2/1375722_517269961701354_123127267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F9E" w:rsidRPr="00F7778B">
        <w:t>De acordo com a organização do evento, tradicionalmente, as bibliotecas escolares cumprem o papel social de colaborar com a formação de estudantes e professores</w:t>
      </w:r>
      <w:r w:rsidR="00F7778B">
        <w:t xml:space="preserve"> e ao </w:t>
      </w:r>
      <w:r w:rsidR="00D11F9E" w:rsidRPr="00F7778B">
        <w:t>abordar esse tema, pretendeu-se refletir também sobre as outras relações que a biblioteca escolar pode estabelecer com as comunidades localizadas no seu entorno e com a sociedade em geral.</w:t>
      </w:r>
    </w:p>
    <w:p w:rsidR="00E16E84" w:rsidRDefault="00E16E84" w:rsidP="00E16E84">
      <w:pPr>
        <w:jc w:val="both"/>
      </w:pPr>
    </w:p>
    <w:p w:rsidR="00E16E84" w:rsidRDefault="00E16E84" w:rsidP="00E16E84">
      <w:pPr>
        <w:jc w:val="both"/>
      </w:pPr>
    </w:p>
    <w:p w:rsidR="00E16E84" w:rsidRDefault="00E16E84" w:rsidP="00E16E84">
      <w:pPr>
        <w:jc w:val="both"/>
      </w:pPr>
    </w:p>
    <w:p w:rsidR="00E16E84" w:rsidRDefault="00E16E84" w:rsidP="00E16E84">
      <w:pPr>
        <w:jc w:val="both"/>
      </w:pPr>
    </w:p>
    <w:p w:rsidR="00E16E84" w:rsidRDefault="00E16E84" w:rsidP="00E16E84">
      <w:pPr>
        <w:jc w:val="both"/>
      </w:pPr>
    </w:p>
    <w:p w:rsidR="00E16E84" w:rsidRDefault="00E16E84" w:rsidP="00E16E84">
      <w:pPr>
        <w:jc w:val="both"/>
      </w:pPr>
    </w:p>
    <w:p w:rsidR="00E16E84" w:rsidRDefault="00E16E84" w:rsidP="00E16E84">
      <w:pPr>
        <w:jc w:val="both"/>
      </w:pPr>
    </w:p>
    <w:p w:rsidR="00E16E84" w:rsidRDefault="00E16E84" w:rsidP="00E16E84">
      <w:pPr>
        <w:jc w:val="both"/>
      </w:pPr>
    </w:p>
    <w:p w:rsidR="00E16E84" w:rsidRDefault="00E16E84" w:rsidP="00E16E84">
      <w:pPr>
        <w:jc w:val="both"/>
      </w:pPr>
    </w:p>
    <w:p w:rsidR="00E16E84" w:rsidRDefault="00E16E84" w:rsidP="00E16E84">
      <w:pPr>
        <w:jc w:val="both"/>
      </w:pPr>
    </w:p>
    <w:p w:rsidR="00E16E84" w:rsidRDefault="00F7778B" w:rsidP="00E16E84">
      <w:pPr>
        <w:jc w:val="both"/>
      </w:pPr>
      <w:r w:rsidRPr="00F7778B">
        <w:t>A professora Renata</w:t>
      </w:r>
      <w:r>
        <w:t xml:space="preserve"> afirmou que o evento foi muito enriquecedor, pois além de poder compartilhar e discutir os resultados de</w:t>
      </w:r>
      <w:r w:rsidR="00B12CB4">
        <w:t xml:space="preserve"> </w:t>
      </w:r>
      <w:r>
        <w:t>projetos de ensino e extensão desenvolvidos no Curso de Biblioteconomia de nossa universidade ainda teve a oportunidade de conhecer a biblioteca escolar modelo da ESEM</w:t>
      </w:r>
      <w:r w:rsidR="00B12CB4">
        <w:t xml:space="preserve">, que conta </w:t>
      </w:r>
      <w:r>
        <w:t xml:space="preserve">com um acervo de mais de 50.000 exemplares e </w:t>
      </w:r>
      <w:r w:rsidR="00B12CB4">
        <w:t xml:space="preserve">está </w:t>
      </w:r>
      <w:r>
        <w:t xml:space="preserve">instalada numa área de mais de 1000 m2. </w:t>
      </w:r>
    </w:p>
    <w:p w:rsidR="00E16E84" w:rsidRDefault="00E16E84" w:rsidP="00E16E84">
      <w:pPr>
        <w:jc w:val="both"/>
      </w:pPr>
    </w:p>
    <w:p w:rsidR="00E16E84" w:rsidRDefault="00E16E84" w:rsidP="00E16E84">
      <w:pPr>
        <w:jc w:val="both"/>
      </w:pPr>
    </w:p>
    <w:p w:rsidR="00E16E84" w:rsidRDefault="00E16E84" w:rsidP="00E16E84">
      <w:pPr>
        <w:jc w:val="both"/>
      </w:pPr>
    </w:p>
    <w:p w:rsidR="00E16E84" w:rsidRDefault="00E16E84" w:rsidP="00E16E84">
      <w:pPr>
        <w:jc w:val="both"/>
      </w:pPr>
    </w:p>
    <w:p w:rsidR="00E16E84" w:rsidRDefault="00E16E84" w:rsidP="00E16E84">
      <w:pPr>
        <w:jc w:val="both"/>
      </w:pPr>
    </w:p>
    <w:p w:rsidR="00E16E84" w:rsidRDefault="00E16E84" w:rsidP="00E16E84">
      <w:pPr>
        <w:jc w:val="both"/>
      </w:pPr>
    </w:p>
    <w:p w:rsidR="00F7778B" w:rsidRDefault="00F7778B" w:rsidP="00E16E84">
      <w:pPr>
        <w:jc w:val="both"/>
      </w:pPr>
      <w:r>
        <w:lastRenderedPageBreak/>
        <w:t>“Chamou atenção os projetos desenvolvidos pelos bibliotecários com os estudantes e professores</w:t>
      </w:r>
      <w:r w:rsidR="00B12CB4">
        <w:t xml:space="preserve"> </w:t>
      </w:r>
      <w:r>
        <w:t xml:space="preserve">da escola e a infra-estrutura oferecida pela </w:t>
      </w:r>
      <w:r w:rsidR="00E16E84">
        <w:t xml:space="preserve">biblioteca da escola </w:t>
      </w:r>
      <w:r>
        <w:t>que</w:t>
      </w:r>
      <w:r w:rsidR="00B12CB4">
        <w:t>,</w:t>
      </w:r>
      <w:r>
        <w:t xml:space="preserve"> embora particular</w:t>
      </w:r>
      <w:r w:rsidR="00B12CB4">
        <w:t>,</w:t>
      </w:r>
      <w:r>
        <w:t xml:space="preserve"> oferece bolsa integral, alimentação e moradia para todos os alunos” </w:t>
      </w:r>
      <w:r w:rsidR="00E16E84">
        <w:t xml:space="preserve">revela a professora.  A professora ainda salienta </w:t>
      </w:r>
      <w:r w:rsidR="00B12CB4">
        <w:t>que todas as escolas merec</w:t>
      </w:r>
      <w:r w:rsidR="00E16E84">
        <w:t xml:space="preserve">iam uma biblioteca igual àquela, e que levará o exemplo para os seus alunos de Biblioteconomia. </w:t>
      </w:r>
    </w:p>
    <w:p w:rsidR="00B12CB4" w:rsidRDefault="00B12CB4" w:rsidP="00F7778B"/>
    <w:p w:rsidR="00B12CB4" w:rsidRDefault="00B12CB4" w:rsidP="00F7778B"/>
    <w:p w:rsidR="00B12CB4" w:rsidRDefault="00B12CB4" w:rsidP="00F7778B"/>
    <w:p w:rsidR="00B12CB4" w:rsidRDefault="00B12CB4" w:rsidP="00F7778B">
      <w:r>
        <w:rPr>
          <w:noProof/>
          <w:lang w:eastAsia="pt-BR"/>
        </w:rPr>
        <w:drawing>
          <wp:inline distT="0" distB="0" distL="0" distR="0">
            <wp:extent cx="5400040" cy="3590054"/>
            <wp:effectExtent l="19050" t="0" r="0" b="0"/>
            <wp:docPr id="4" name="Imagem 4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84" w:rsidRDefault="00E16E84" w:rsidP="00F7778B">
      <w:r>
        <w:t>Vista parcial da biblioteca da ESEM</w:t>
      </w:r>
    </w:p>
    <w:p w:rsidR="00E16E84" w:rsidRDefault="00E16E84" w:rsidP="00F7778B">
      <w:r>
        <w:t xml:space="preserve">Mais informações em: </w:t>
      </w:r>
    </w:p>
    <w:p w:rsidR="00E16E84" w:rsidRPr="00F7778B" w:rsidRDefault="00E16E84" w:rsidP="00F7778B">
      <w:hyperlink r:id="rId6" w:history="1">
        <w:r>
          <w:rPr>
            <w:rStyle w:val="Hyperlink"/>
          </w:rPr>
          <w:t>https://www.facebook.com/biblioteca.esem</w:t>
        </w:r>
      </w:hyperlink>
    </w:p>
    <w:sectPr w:rsidR="00E16E84" w:rsidRPr="00F7778B" w:rsidSect="00EB3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F9E"/>
    <w:rsid w:val="000A0335"/>
    <w:rsid w:val="0022246E"/>
    <w:rsid w:val="008178CF"/>
    <w:rsid w:val="008B5745"/>
    <w:rsid w:val="00A62606"/>
    <w:rsid w:val="00B12CB4"/>
    <w:rsid w:val="00D11F9E"/>
    <w:rsid w:val="00E16E84"/>
    <w:rsid w:val="00EB365E"/>
    <w:rsid w:val="00F7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5E"/>
  </w:style>
  <w:style w:type="paragraph" w:styleId="Ttulo2">
    <w:name w:val="heading 2"/>
    <w:basedOn w:val="Normal"/>
    <w:link w:val="Ttulo2Char"/>
    <w:uiPriority w:val="9"/>
    <w:qFormat/>
    <w:rsid w:val="00D11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11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11F9E"/>
    <w:rPr>
      <w:b/>
      <w:bCs/>
    </w:rPr>
  </w:style>
  <w:style w:type="character" w:customStyle="1" w:styleId="apple-converted-space">
    <w:name w:val="apple-converted-space"/>
    <w:basedOn w:val="Fontepargpadro"/>
    <w:rsid w:val="00D11F9E"/>
  </w:style>
  <w:style w:type="character" w:customStyle="1" w:styleId="Ttulo2Char">
    <w:name w:val="Título 2 Char"/>
    <w:basedOn w:val="Fontepargpadro"/>
    <w:link w:val="Ttulo2"/>
    <w:uiPriority w:val="9"/>
    <w:rsid w:val="00D11F9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11F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1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CB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16E84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16E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iblioteca.ese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Furg</cp:lastModifiedBy>
  <cp:revision>3</cp:revision>
  <dcterms:created xsi:type="dcterms:W3CDTF">2013-09-28T03:17:00Z</dcterms:created>
  <dcterms:modified xsi:type="dcterms:W3CDTF">2013-10-01T00:38:00Z</dcterms:modified>
</cp:coreProperties>
</file>