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6090"/>
        <w:gridCol w:w="1669"/>
      </w:tblGrid>
      <w:tr>
        <w:trPr>
          <w:trHeight w:val="1509" w:hRule="atLeast"/>
        </w:trPr>
        <w:tc>
          <w:tcPr>
            <w:tcW w:w="1233" w:type="dxa"/>
          </w:tcPr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0938" cy="650938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938" cy="650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Público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Federal</w:t>
            </w:r>
          </w:p>
          <w:p>
            <w:pPr>
              <w:pStyle w:val="TableParagraph"/>
              <w:ind w:left="102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UNIVERSIDADE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FEDERAL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RIO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GRANDE-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4"/>
                <w:sz w:val="24"/>
              </w:rPr>
              <w:t>FURG</w:t>
            </w:r>
          </w:p>
          <w:p>
            <w:pPr>
              <w:pStyle w:val="TableParagraph"/>
              <w:ind w:left="629" w:right="527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4"/>
              </w:rPr>
              <w:t>Coordenação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Curso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Biblioteconomia </w:t>
            </w:r>
            <w:r>
              <w:rPr>
                <w:sz w:val="20"/>
              </w:rPr>
              <w:t>Campus Carreiros - Av. Itália, Km 8, Bairro Carreiros Rio Grande, Rio Grande do Sul, Brasil</w:t>
            </w:r>
          </w:p>
          <w:p>
            <w:pPr>
              <w:pStyle w:val="TableParagraph"/>
              <w:spacing w:line="210" w:lineRule="exact"/>
              <w:ind w:left="102" w:right="2"/>
              <w:jc w:val="center"/>
              <w:rPr>
                <w:sz w:val="20"/>
              </w:rPr>
            </w:pPr>
            <w:r>
              <w:rPr>
                <w:sz w:val="20"/>
              </w:rPr>
              <w:t>Fone: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+55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32935122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Email:</w:t>
            </w:r>
            <w:r>
              <w:rPr>
                <w:spacing w:val="-4"/>
                <w:sz w:val="20"/>
              </w:rPr>
              <w:t> 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ccbiblio@furg.br</w:t>
              </w:r>
            </w:hyperlink>
          </w:p>
        </w:tc>
        <w:tc>
          <w:tcPr>
            <w:tcW w:w="1669" w:type="dxa"/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50475" cy="621792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7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7"/>
        <w:rPr>
          <w:rFonts w:ascii="Times New Roman"/>
        </w:rPr>
      </w:pPr>
    </w:p>
    <w:p>
      <w:pPr>
        <w:pStyle w:val="Title"/>
      </w:pPr>
      <w:r>
        <w:rPr/>
        <w:t>PLANILHA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REGISTRO</w:t>
      </w:r>
      <w:r>
        <w:rPr>
          <w:spacing w:val="-7"/>
        </w:rPr>
        <w:t> </w:t>
      </w:r>
      <w:r>
        <w:rPr/>
        <w:t>DAS</w:t>
      </w:r>
      <w:r>
        <w:rPr>
          <w:spacing w:val="-12"/>
        </w:rPr>
        <w:t> </w:t>
      </w:r>
      <w:r>
        <w:rPr/>
        <w:t>ATIVIDADES</w:t>
      </w:r>
      <w:r>
        <w:rPr>
          <w:spacing w:val="-6"/>
        </w:rPr>
        <w:t> </w:t>
      </w:r>
      <w:r>
        <w:rPr>
          <w:spacing w:val="-2"/>
        </w:rPr>
        <w:t>COMPLEMENTARES</w:t>
      </w:r>
    </w:p>
    <w:p>
      <w:pPr>
        <w:pStyle w:val="BodyText"/>
        <w:spacing w:before="75"/>
        <w:rPr>
          <w:rFonts w:ascii="Arial"/>
          <w:b/>
        </w:rPr>
      </w:pPr>
    </w:p>
    <w:p>
      <w:pPr>
        <w:pStyle w:val="BodyText"/>
        <w:tabs>
          <w:tab w:pos="1237" w:val="left" w:leader="none"/>
          <w:tab w:pos="1708" w:val="left" w:leader="none"/>
          <w:tab w:pos="2532" w:val="left" w:leader="none"/>
        </w:tabs>
        <w:spacing w:before="1"/>
        <w:ind w:left="424"/>
      </w:pPr>
      <w:r>
        <w:rPr>
          <w:color w:val="434343"/>
          <w:spacing w:val="-4"/>
        </w:rPr>
        <w:t>Nome</w:t>
      </w:r>
      <w:r>
        <w:rPr>
          <w:color w:val="434343"/>
        </w:rPr>
        <w:tab/>
      </w:r>
      <w:r>
        <w:rPr>
          <w:color w:val="434343"/>
          <w:spacing w:val="-5"/>
        </w:rPr>
        <w:t>do</w:t>
      </w:r>
      <w:r>
        <w:rPr>
          <w:color w:val="434343"/>
        </w:rPr>
        <w:tab/>
      </w:r>
      <w:r>
        <w:rPr>
          <w:color w:val="434343"/>
          <w:spacing w:val="-2"/>
        </w:rPr>
        <w:t>aluno:</w:t>
      </w:r>
      <w:r>
        <w:rPr>
          <w:color w:val="434343"/>
        </w:rPr>
        <w:tab/>
      </w:r>
      <w:r>
        <w:rPr>
          <w:color w:val="434343"/>
          <w:spacing w:val="-2"/>
        </w:rPr>
        <w:t>..................................................................................................................</w:t>
      </w:r>
    </w:p>
    <w:p>
      <w:pPr>
        <w:pStyle w:val="BodyText"/>
        <w:spacing w:before="126"/>
        <w:ind w:left="424"/>
      </w:pPr>
      <w:r>
        <w:rPr>
          <w:color w:val="434343"/>
        </w:rPr>
        <w:t>Matrícula</w:t>
      </w:r>
      <w:r>
        <w:rPr>
          <w:color w:val="434343"/>
          <w:spacing w:val="-18"/>
        </w:rPr>
        <w:t> </w:t>
      </w:r>
      <w:r>
        <w:rPr>
          <w:color w:val="434343"/>
        </w:rPr>
        <w:t>nº:</w:t>
      </w:r>
      <w:r>
        <w:rPr>
          <w:color w:val="434343"/>
          <w:spacing w:val="-15"/>
        </w:rPr>
        <w:t> </w:t>
      </w:r>
      <w:r>
        <w:rPr>
          <w:color w:val="434343"/>
        </w:rPr>
        <w:t>........................................................</w:t>
      </w:r>
      <w:r>
        <w:rPr>
          <w:color w:val="434343"/>
          <w:spacing w:val="14"/>
        </w:rPr>
        <w:t> </w:t>
      </w:r>
      <w:r>
        <w:rPr>
          <w:color w:val="434343"/>
        </w:rPr>
        <w:t>Ano</w:t>
      </w:r>
      <w:r>
        <w:rPr>
          <w:color w:val="434343"/>
          <w:spacing w:val="-15"/>
        </w:rPr>
        <w:t> </w:t>
      </w:r>
      <w:r>
        <w:rPr>
          <w:color w:val="434343"/>
        </w:rPr>
        <w:t>de</w:t>
      </w:r>
      <w:r>
        <w:rPr>
          <w:color w:val="434343"/>
          <w:spacing w:val="-15"/>
        </w:rPr>
        <w:t> </w:t>
      </w:r>
      <w:r>
        <w:rPr>
          <w:color w:val="434343"/>
        </w:rPr>
        <w:t>ingresso:</w:t>
      </w:r>
      <w:r>
        <w:rPr>
          <w:color w:val="434343"/>
          <w:spacing w:val="-15"/>
        </w:rPr>
        <w:t> </w:t>
      </w:r>
      <w:r>
        <w:rPr>
          <w:color w:val="434343"/>
          <w:spacing w:val="-2"/>
        </w:rPr>
        <w:t>..........................................</w:t>
      </w:r>
    </w:p>
    <w:p>
      <w:pPr>
        <w:pStyle w:val="BodyText"/>
        <w:spacing w:before="95"/>
        <w:rPr>
          <w:sz w:val="2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0"/>
        <w:gridCol w:w="1200"/>
        <w:gridCol w:w="1201"/>
        <w:gridCol w:w="1200"/>
      </w:tblGrid>
      <w:tr>
        <w:trPr>
          <w:trHeight w:val="921" w:hRule="atLeast"/>
        </w:trPr>
        <w:tc>
          <w:tcPr>
            <w:tcW w:w="5730" w:type="dxa"/>
          </w:tcPr>
          <w:p>
            <w:pPr>
              <w:pStyle w:val="TableParagraph"/>
              <w:spacing w:before="122"/>
              <w:rPr>
                <w:sz w:val="20"/>
              </w:rPr>
            </w:pPr>
          </w:p>
          <w:p>
            <w:pPr>
              <w:pStyle w:val="TableParagraph"/>
              <w:ind w:left="9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ATIVIDADE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COMPLEMENTAR</w:t>
            </w:r>
          </w:p>
        </w:tc>
        <w:tc>
          <w:tcPr>
            <w:tcW w:w="1200" w:type="dxa"/>
          </w:tcPr>
          <w:p>
            <w:pPr>
              <w:pStyle w:val="TableParagraph"/>
              <w:spacing w:line="230" w:lineRule="exact"/>
              <w:ind w:left="61" w:right="50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 DE </w:t>
            </w:r>
            <w:r>
              <w:rPr>
                <w:rFonts w:ascii="Arial" w:hAnsi="Arial"/>
                <w:b/>
                <w:spacing w:val="-2"/>
                <w:sz w:val="20"/>
              </w:rPr>
              <w:t>HORAS </w:t>
            </w:r>
            <w:r>
              <w:rPr>
                <w:rFonts w:ascii="Arial" w:hAnsi="Arial"/>
                <w:b/>
                <w:spacing w:val="-4"/>
                <w:sz w:val="20"/>
              </w:rPr>
              <w:t>POR </w:t>
            </w:r>
            <w:r>
              <w:rPr>
                <w:rFonts w:ascii="Arial" w:hAnsi="Arial"/>
                <w:b/>
                <w:spacing w:val="-2"/>
                <w:sz w:val="20"/>
              </w:rPr>
              <w:t>ATIVIDADE</w:t>
            </w:r>
          </w:p>
        </w:tc>
        <w:tc>
          <w:tcPr>
            <w:tcW w:w="1201" w:type="dxa"/>
          </w:tcPr>
          <w:p>
            <w:pPr>
              <w:pStyle w:val="TableParagraph"/>
              <w:spacing w:before="114"/>
              <w:ind w:left="73" w:right="41" w:hanging="2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MÁXIMO DE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HORAS </w:t>
            </w:r>
            <w:r>
              <w:rPr>
                <w:rFonts w:ascii="Arial" w:hAnsi="Arial"/>
                <w:b/>
                <w:spacing w:val="-2"/>
                <w:sz w:val="20"/>
              </w:rPr>
              <w:t>ACEITAS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4"/>
              <w:ind w:left="61" w:right="51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CARGA HORÁRIA CUMPRIDA</w:t>
            </w:r>
          </w:p>
        </w:tc>
      </w:tr>
      <w:tr>
        <w:trPr>
          <w:trHeight w:val="825" w:hRule="atLeast"/>
        </w:trPr>
        <w:tc>
          <w:tcPr>
            <w:tcW w:w="5730" w:type="dxa"/>
          </w:tcPr>
          <w:p>
            <w:pPr>
              <w:pStyle w:val="TableParagraph"/>
              <w:ind w:left="4" w:right="123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eventos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científicos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vinculados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sem apresentação de trabalho (congressos, simpósios, seminários, semanas acadêmicas e outros).</w:t>
            </w:r>
          </w:p>
        </w:tc>
        <w:tc>
          <w:tcPr>
            <w:tcW w:w="1200" w:type="dxa"/>
          </w:tcPr>
          <w:p>
            <w:pPr>
              <w:pStyle w:val="TableParagraph"/>
              <w:spacing w:before="182"/>
              <w:ind w:left="129" w:hanging="96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 por evento</w:t>
            </w:r>
          </w:p>
        </w:tc>
        <w:tc>
          <w:tcPr>
            <w:tcW w:w="1201" w:type="dxa"/>
          </w:tcPr>
          <w:p>
            <w:pPr>
              <w:pStyle w:val="TableParagraph"/>
              <w:spacing w:before="22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5730" w:type="dxa"/>
          </w:tcPr>
          <w:p>
            <w:pPr>
              <w:pStyle w:val="TableParagraph"/>
              <w:ind w:left="4" w:right="19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Apresentação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trabalho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resumo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expandido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 eventos científicos </w:t>
            </w:r>
            <w:r>
              <w:rPr>
                <w:rFonts w:ascii="Arial" w:hAnsi="Arial"/>
                <w:b/>
                <w:sz w:val="20"/>
              </w:rPr>
              <w:t>vinculados à área </w:t>
            </w:r>
            <w:r>
              <w:rPr>
                <w:sz w:val="20"/>
              </w:rPr>
              <w:t>(congressos, simpósios, seminários, semanas acadêmicas e outros).</w:t>
            </w:r>
          </w:p>
        </w:tc>
        <w:tc>
          <w:tcPr>
            <w:tcW w:w="1200" w:type="dxa"/>
          </w:tcPr>
          <w:p>
            <w:pPr>
              <w:pStyle w:val="TableParagraph"/>
              <w:spacing w:before="158"/>
              <w:ind w:left="129" w:hanging="96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 por evento</w:t>
            </w:r>
          </w:p>
        </w:tc>
        <w:tc>
          <w:tcPr>
            <w:tcW w:w="1201" w:type="dxa"/>
          </w:tcPr>
          <w:p>
            <w:pPr>
              <w:pStyle w:val="TableParagraph"/>
              <w:spacing w:before="22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9" w:hRule="atLeast"/>
        </w:trPr>
        <w:tc>
          <w:tcPr>
            <w:tcW w:w="573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Publicação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trabalho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completo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eventos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científicos </w:t>
            </w:r>
            <w:r>
              <w:rPr>
                <w:rFonts w:ascii="Arial" w:hAnsi="Arial"/>
                <w:b/>
                <w:sz w:val="20"/>
              </w:rPr>
              <w:t>vinculados à área </w:t>
            </w:r>
            <w:r>
              <w:rPr>
                <w:sz w:val="20"/>
              </w:rPr>
              <w:t>(congressos, simpósios, seminários, semanas acadêmicas e outros).</w:t>
            </w:r>
          </w:p>
        </w:tc>
        <w:tc>
          <w:tcPr>
            <w:tcW w:w="1200" w:type="dxa"/>
          </w:tcPr>
          <w:p>
            <w:pPr>
              <w:pStyle w:val="TableParagraph"/>
              <w:spacing w:before="158"/>
              <w:ind w:left="129" w:hanging="96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 por evento</w:t>
            </w:r>
          </w:p>
        </w:tc>
        <w:tc>
          <w:tcPr>
            <w:tcW w:w="1201" w:type="dxa"/>
          </w:tcPr>
          <w:p>
            <w:pPr>
              <w:pStyle w:val="TableParagraph"/>
              <w:spacing w:before="23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730" w:type="dxa"/>
          </w:tcPr>
          <w:p>
            <w:pPr>
              <w:pStyle w:val="TableParagraph"/>
              <w:ind w:left="4" w:right="21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Publicação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resumo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expandido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(acima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páginas)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 eventos científicos </w:t>
            </w:r>
            <w:r>
              <w:rPr>
                <w:rFonts w:ascii="Arial" w:hAnsi="Arial"/>
                <w:b/>
                <w:sz w:val="20"/>
              </w:rPr>
              <w:t>vinculados à área </w:t>
            </w:r>
            <w:r>
              <w:rPr>
                <w:sz w:val="20"/>
              </w:rPr>
              <w:t>(congressos, simpósios, seminários, semanas acadêmicas e outros).</w:t>
            </w:r>
          </w:p>
        </w:tc>
        <w:tc>
          <w:tcPr>
            <w:tcW w:w="1200" w:type="dxa"/>
          </w:tcPr>
          <w:p>
            <w:pPr>
              <w:pStyle w:val="TableParagraph"/>
              <w:spacing w:before="182"/>
              <w:ind w:left="129" w:hanging="96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 por evento</w:t>
            </w:r>
          </w:p>
        </w:tc>
        <w:tc>
          <w:tcPr>
            <w:tcW w:w="1201" w:type="dxa"/>
          </w:tcPr>
          <w:p>
            <w:pPr>
              <w:pStyle w:val="TableParagraph"/>
              <w:spacing w:before="23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8" w:hRule="atLeast"/>
        </w:trPr>
        <w:tc>
          <w:tcPr>
            <w:tcW w:w="5730" w:type="dxa"/>
          </w:tcPr>
          <w:p>
            <w:pPr>
              <w:pStyle w:val="TableParagraph"/>
              <w:ind w:left="4" w:right="172"/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Publicação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resumo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(até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páginas)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eventos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científicos </w:t>
            </w:r>
            <w:r>
              <w:rPr>
                <w:rFonts w:ascii="Arial" w:hAnsi="Arial"/>
                <w:b/>
                <w:sz w:val="20"/>
              </w:rPr>
              <w:t>vinculados à área </w:t>
            </w:r>
            <w:r>
              <w:rPr>
                <w:sz w:val="20"/>
              </w:rPr>
              <w:t>(congressos, simpósios, seminários, semanas acadêmicas e outros).</w:t>
            </w:r>
          </w:p>
        </w:tc>
        <w:tc>
          <w:tcPr>
            <w:tcW w:w="1200" w:type="dxa"/>
          </w:tcPr>
          <w:p>
            <w:pPr>
              <w:pStyle w:val="TableParagraph"/>
              <w:spacing w:before="143"/>
              <w:ind w:left="129" w:hanging="39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 por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evento</w:t>
            </w:r>
          </w:p>
        </w:tc>
        <w:tc>
          <w:tcPr>
            <w:tcW w:w="1201" w:type="dxa"/>
          </w:tcPr>
          <w:p>
            <w:pPr>
              <w:pStyle w:val="TableParagraph"/>
              <w:spacing w:before="23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30" w:type="dxa"/>
          </w:tcPr>
          <w:p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Palestras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isoladas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assistidas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(Exemplo: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bibliotecário, eventos de outras áreas, presencial ou </w:t>
            </w:r>
            <w:r>
              <w:rPr>
                <w:rFonts w:ascii="Arial" w:hAnsi="Arial"/>
                <w:i/>
                <w:sz w:val="20"/>
              </w:rPr>
              <w:t>on-line</w:t>
            </w:r>
            <w:r>
              <w:rPr>
                <w:sz w:val="20"/>
              </w:rPr>
              <w:t>).</w:t>
            </w:r>
          </w:p>
        </w:tc>
        <w:tc>
          <w:tcPr>
            <w:tcW w:w="1200" w:type="dxa"/>
          </w:tcPr>
          <w:p>
            <w:pPr>
              <w:pStyle w:val="TableParagraph"/>
              <w:spacing w:line="230" w:lineRule="exact"/>
              <w:ind w:left="301" w:hanging="15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evento</w:t>
            </w:r>
          </w:p>
        </w:tc>
        <w:tc>
          <w:tcPr>
            <w:tcW w:w="1201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1" w:hRule="atLeast"/>
        </w:trPr>
        <w:tc>
          <w:tcPr>
            <w:tcW w:w="5730" w:type="dxa"/>
          </w:tcPr>
          <w:p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Publicação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aceite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trabalho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científico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periódicos</w:t>
            </w:r>
          </w:p>
          <w:p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vinculados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sz w:val="20"/>
              </w:rPr>
              <w:t>área</w:t>
            </w:r>
            <w:r>
              <w:rPr>
                <w:spacing w:val="-4"/>
                <w:sz w:val="20"/>
              </w:rPr>
              <w:t>.</w:t>
            </w:r>
          </w:p>
        </w:tc>
        <w:tc>
          <w:tcPr>
            <w:tcW w:w="1200" w:type="dxa"/>
          </w:tcPr>
          <w:p>
            <w:pPr>
              <w:pStyle w:val="TableParagraph"/>
              <w:spacing w:before="55"/>
              <w:ind w:left="124" w:hanging="84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publicação</w:t>
            </w:r>
          </w:p>
        </w:tc>
        <w:tc>
          <w:tcPr>
            <w:tcW w:w="12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573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grupos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pesquisa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Pró- Reitoria de Pesquisa e Pós-Graduação (PROPESP/FURG).</w:t>
            </w:r>
          </w:p>
        </w:tc>
        <w:tc>
          <w:tcPr>
            <w:tcW w:w="1200" w:type="dxa"/>
          </w:tcPr>
          <w:p>
            <w:pPr>
              <w:pStyle w:val="TableParagraph"/>
              <w:spacing w:before="30"/>
              <w:ind w:left="189" w:right="82" w:hanging="9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semestre</w:t>
            </w:r>
          </w:p>
        </w:tc>
        <w:tc>
          <w:tcPr>
            <w:tcW w:w="1201" w:type="dxa"/>
          </w:tcPr>
          <w:p>
            <w:pPr>
              <w:pStyle w:val="TableParagraph"/>
              <w:spacing w:before="14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5730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vinculados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com estagiário / bolsista / voluntário, certificados pela Instituição.</w:t>
            </w:r>
          </w:p>
        </w:tc>
        <w:tc>
          <w:tcPr>
            <w:tcW w:w="1200" w:type="dxa"/>
          </w:tcPr>
          <w:p>
            <w:pPr>
              <w:pStyle w:val="TableParagraph"/>
              <w:spacing w:before="90"/>
              <w:ind w:left="189" w:hanging="14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semestre</w:t>
            </w:r>
          </w:p>
        </w:tc>
        <w:tc>
          <w:tcPr>
            <w:tcW w:w="1201" w:type="dxa"/>
          </w:tcPr>
          <w:p>
            <w:pPr>
              <w:pStyle w:val="TableParagraph"/>
              <w:spacing w:before="20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2"/>
        <w:gridCol w:w="1183"/>
        <w:gridCol w:w="1186"/>
        <w:gridCol w:w="1214"/>
      </w:tblGrid>
      <w:tr>
        <w:trPr>
          <w:trHeight w:val="794" w:hRule="atLeast"/>
        </w:trPr>
        <w:tc>
          <w:tcPr>
            <w:tcW w:w="5732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j)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vinculados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como estagiário / bolsista / voluntário, certificados pela Instituição, exceto monitoria.</w:t>
            </w:r>
          </w:p>
        </w:tc>
        <w:tc>
          <w:tcPr>
            <w:tcW w:w="1183" w:type="dxa"/>
          </w:tcPr>
          <w:p>
            <w:pPr>
              <w:pStyle w:val="TableParagraph"/>
              <w:spacing w:before="167"/>
              <w:ind w:left="179" w:hanging="14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semestre</w:t>
            </w:r>
          </w:p>
        </w:tc>
        <w:tc>
          <w:tcPr>
            <w:tcW w:w="1186" w:type="dxa"/>
          </w:tcPr>
          <w:p>
            <w:pPr>
              <w:pStyle w:val="TableParagraph"/>
              <w:spacing w:before="52"/>
              <w:rPr>
                <w:sz w:val="20"/>
              </w:rPr>
            </w:pPr>
          </w:p>
          <w:p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5732" w:type="dxa"/>
          </w:tcPr>
          <w:p>
            <w:pPr>
              <w:pStyle w:val="TableParagraph"/>
              <w:spacing w:line="229" w:lineRule="exact"/>
              <w:ind w:left="7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k)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Participação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extensão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vinculados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4"/>
                <w:sz w:val="20"/>
              </w:rPr>
              <w:t>área</w:t>
            </w:r>
          </w:p>
          <w:p>
            <w:pPr>
              <w:pStyle w:val="TableParagraph"/>
              <w:ind w:left="7" w:right="-29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estagiário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bolsista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voluntário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certificados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Instituição</w:t>
            </w:r>
          </w:p>
        </w:tc>
        <w:tc>
          <w:tcPr>
            <w:tcW w:w="1183" w:type="dxa"/>
          </w:tcPr>
          <w:p>
            <w:pPr>
              <w:pStyle w:val="TableParagraph"/>
              <w:spacing w:before="47"/>
              <w:ind w:left="179" w:hanging="14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semestre</w:t>
            </w:r>
          </w:p>
        </w:tc>
        <w:tc>
          <w:tcPr>
            <w:tcW w:w="1186" w:type="dxa"/>
          </w:tcPr>
          <w:p>
            <w:pPr>
              <w:pStyle w:val="TableParagraph"/>
              <w:spacing w:before="162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5732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vinculados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como estagiário / bolsista / voluntário, certificados pela Instituição.</w:t>
            </w:r>
          </w:p>
        </w:tc>
        <w:tc>
          <w:tcPr>
            <w:tcW w:w="1183" w:type="dxa"/>
          </w:tcPr>
          <w:p>
            <w:pPr>
              <w:pStyle w:val="TableParagraph"/>
              <w:spacing w:line="230" w:lineRule="atLeast"/>
              <w:ind w:left="179" w:hanging="14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semestre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4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32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m)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Atividade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monitoria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disciplinas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Biblioteconomia.</w:t>
            </w:r>
          </w:p>
        </w:tc>
        <w:tc>
          <w:tcPr>
            <w:tcW w:w="1183" w:type="dxa"/>
          </w:tcPr>
          <w:p>
            <w:pPr>
              <w:pStyle w:val="TableParagraph"/>
              <w:spacing w:before="45"/>
              <w:ind w:left="179" w:hanging="14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semestre</w:t>
            </w:r>
          </w:p>
        </w:tc>
        <w:tc>
          <w:tcPr>
            <w:tcW w:w="1186" w:type="dxa"/>
          </w:tcPr>
          <w:p>
            <w:pPr>
              <w:pStyle w:val="TableParagraph"/>
              <w:spacing w:before="160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660" w:bottom="1121" w:left="1275" w:right="992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2"/>
        <w:gridCol w:w="1183"/>
        <w:gridCol w:w="1186"/>
        <w:gridCol w:w="1214"/>
      </w:tblGrid>
      <w:tr>
        <w:trPr>
          <w:trHeight w:val="556" w:hRule="atLeast"/>
        </w:trPr>
        <w:tc>
          <w:tcPr>
            <w:tcW w:w="5732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n)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minicursos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vinculados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sz w:val="20"/>
              </w:rPr>
              <w:t>, devidamente certificados, presenciais ou </w:t>
            </w:r>
            <w:r>
              <w:rPr>
                <w:rFonts w:ascii="Arial" w:hAnsi="Arial"/>
                <w:i/>
                <w:sz w:val="20"/>
              </w:rPr>
              <w:t>on-line</w:t>
            </w:r>
            <w:r>
              <w:rPr>
                <w:sz w:val="20"/>
              </w:rPr>
              <w:t>.</w:t>
            </w:r>
          </w:p>
        </w:tc>
        <w:tc>
          <w:tcPr>
            <w:tcW w:w="1183" w:type="dxa"/>
          </w:tcPr>
          <w:p>
            <w:pPr>
              <w:pStyle w:val="TableParagraph"/>
              <w:spacing w:before="47"/>
              <w:ind w:left="292" w:hanging="2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evento</w:t>
            </w:r>
          </w:p>
        </w:tc>
        <w:tc>
          <w:tcPr>
            <w:tcW w:w="1186" w:type="dxa"/>
          </w:tcPr>
          <w:p>
            <w:pPr>
              <w:pStyle w:val="TableParagraph"/>
              <w:spacing w:before="162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5732" w:type="dxa"/>
          </w:tcPr>
          <w:p>
            <w:pPr>
              <w:pStyle w:val="TableParagraph"/>
              <w:spacing w:line="266" w:lineRule="auto"/>
              <w:ind w:left="7"/>
              <w:rPr>
                <w:sz w:val="20"/>
              </w:rPr>
            </w:pPr>
            <w:r>
              <w:rPr>
                <w:sz w:val="20"/>
              </w:rPr>
              <w:t>o)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Ministrar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cursos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minicursos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vinculados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sz w:val="20"/>
              </w:rPr>
              <w:t>, devidamente certificados, presenciais ou </w:t>
            </w:r>
            <w:r>
              <w:rPr>
                <w:rFonts w:ascii="Arial" w:hAnsi="Arial"/>
                <w:i/>
                <w:sz w:val="20"/>
              </w:rPr>
              <w:t>on-line</w:t>
            </w:r>
            <w:r>
              <w:rPr>
                <w:sz w:val="20"/>
              </w:rPr>
              <w:t>.</w:t>
            </w:r>
          </w:p>
        </w:tc>
        <w:tc>
          <w:tcPr>
            <w:tcW w:w="1183" w:type="dxa"/>
          </w:tcPr>
          <w:p>
            <w:pPr>
              <w:pStyle w:val="TableParagraph"/>
              <w:spacing w:before="69"/>
              <w:ind w:left="292" w:hanging="20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evento</w:t>
            </w:r>
          </w:p>
        </w:tc>
        <w:tc>
          <w:tcPr>
            <w:tcW w:w="1186" w:type="dxa"/>
          </w:tcPr>
          <w:p>
            <w:pPr>
              <w:pStyle w:val="TableParagraph"/>
              <w:spacing w:before="184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732" w:type="dxa"/>
          </w:tcPr>
          <w:p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p) Participação de comissão organizadora de evento (congressos,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simpósios,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seminários,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semanas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acadêmicas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outros).</w:t>
            </w:r>
          </w:p>
        </w:tc>
        <w:tc>
          <w:tcPr>
            <w:tcW w:w="1183" w:type="dxa"/>
          </w:tcPr>
          <w:p>
            <w:pPr>
              <w:pStyle w:val="TableParagraph"/>
              <w:spacing w:before="114"/>
              <w:ind w:left="292" w:hanging="26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evento</w:t>
            </w:r>
          </w:p>
        </w:tc>
        <w:tc>
          <w:tcPr>
            <w:tcW w:w="1186" w:type="dxa"/>
          </w:tcPr>
          <w:p>
            <w:pPr>
              <w:pStyle w:val="TableParagraph"/>
              <w:spacing w:before="230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5732" w:type="dxa"/>
          </w:tcPr>
          <w:p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q)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Realização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estágios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remunerados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(com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vínculo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PROGEP)</w:t>
            </w:r>
          </w:p>
        </w:tc>
        <w:tc>
          <w:tcPr>
            <w:tcW w:w="1183" w:type="dxa"/>
          </w:tcPr>
          <w:p>
            <w:pPr>
              <w:pStyle w:val="TableParagraph"/>
              <w:spacing w:before="45"/>
              <w:ind w:left="179" w:hanging="14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semestre</w:t>
            </w:r>
          </w:p>
        </w:tc>
        <w:tc>
          <w:tcPr>
            <w:tcW w:w="1186" w:type="dxa"/>
          </w:tcPr>
          <w:p>
            <w:pPr>
              <w:pStyle w:val="TableParagraph"/>
              <w:spacing w:before="160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32" w:type="dxa"/>
          </w:tcPr>
          <w:p>
            <w:pPr>
              <w:pStyle w:val="TableParagraph"/>
              <w:ind w:left="7" w:right="-29"/>
              <w:rPr>
                <w:sz w:val="20"/>
              </w:rPr>
            </w:pPr>
            <w:r>
              <w:rPr>
                <w:sz w:val="20"/>
              </w:rPr>
              <w:t>r)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Defesas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TCC,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mestrado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doutorado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assistidas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(apresentar </w:t>
            </w:r>
            <w:r>
              <w:rPr>
                <w:spacing w:val="-2"/>
                <w:sz w:val="20"/>
              </w:rPr>
              <w:t>atestado/certificado).</w:t>
            </w:r>
          </w:p>
        </w:tc>
        <w:tc>
          <w:tcPr>
            <w:tcW w:w="1183" w:type="dxa"/>
          </w:tcPr>
          <w:p>
            <w:pPr>
              <w:pStyle w:val="TableParagraph"/>
              <w:spacing w:before="42"/>
              <w:ind w:left="292" w:hanging="15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evento</w:t>
            </w:r>
          </w:p>
        </w:tc>
        <w:tc>
          <w:tcPr>
            <w:tcW w:w="1186" w:type="dxa"/>
          </w:tcPr>
          <w:p>
            <w:pPr>
              <w:pStyle w:val="TableParagraph"/>
              <w:spacing w:before="158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5732" w:type="dxa"/>
          </w:tcPr>
          <w:p>
            <w:pPr>
              <w:pStyle w:val="TableParagraph"/>
              <w:ind w:left="7" w:right="-37"/>
              <w:rPr>
                <w:sz w:val="20"/>
              </w:rPr>
            </w:pPr>
            <w:r>
              <w:rPr>
                <w:sz w:val="20"/>
              </w:rPr>
              <w:t>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Visita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técnica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relacionada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(apresentar declaração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 docente responsável).</w:t>
            </w:r>
          </w:p>
        </w:tc>
        <w:tc>
          <w:tcPr>
            <w:tcW w:w="1183" w:type="dxa"/>
          </w:tcPr>
          <w:p>
            <w:pPr>
              <w:pStyle w:val="TableParagraph"/>
              <w:spacing w:line="230" w:lineRule="atLeast"/>
              <w:ind w:left="292" w:hanging="2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evento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5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10h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2" w:hRule="atLeast"/>
        </w:trPr>
        <w:tc>
          <w:tcPr>
            <w:tcW w:w="5732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t)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Disciplinas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cursadas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cursos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graduação (disciplinas complementares).</w:t>
            </w:r>
          </w:p>
        </w:tc>
        <w:tc>
          <w:tcPr>
            <w:tcW w:w="1183" w:type="dxa"/>
          </w:tcPr>
          <w:p>
            <w:pPr>
              <w:pStyle w:val="TableParagraph"/>
              <w:spacing w:before="66"/>
              <w:ind w:left="179" w:hanging="14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disciplina</w:t>
            </w:r>
          </w:p>
        </w:tc>
        <w:tc>
          <w:tcPr>
            <w:tcW w:w="1186" w:type="dxa"/>
          </w:tcPr>
          <w:p>
            <w:pPr>
              <w:pStyle w:val="TableParagraph"/>
              <w:spacing w:before="179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30h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5732" w:type="dxa"/>
          </w:tcPr>
          <w:p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u)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(concursos,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exposições,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feiras,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cinema*,</w:t>
            </w:r>
          </w:p>
          <w:p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shows</w:t>
            </w:r>
            <w:r>
              <w:rPr>
                <w:sz w:val="20"/>
              </w:rPr>
              <w:t>*,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teatro*)</w:t>
            </w:r>
          </w:p>
        </w:tc>
        <w:tc>
          <w:tcPr>
            <w:tcW w:w="1183" w:type="dxa"/>
          </w:tcPr>
          <w:p>
            <w:pPr>
              <w:pStyle w:val="TableParagraph"/>
              <w:spacing w:before="23"/>
              <w:ind w:left="292" w:hanging="2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evento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8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10h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732" w:type="dxa"/>
          </w:tcPr>
          <w:p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Participação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acadêmico.</w:t>
            </w:r>
          </w:p>
        </w:tc>
        <w:tc>
          <w:tcPr>
            <w:tcW w:w="1183" w:type="dxa"/>
          </w:tcPr>
          <w:p>
            <w:pPr>
              <w:pStyle w:val="TableParagraph"/>
              <w:spacing w:before="26"/>
              <w:ind w:left="179" w:hanging="9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semestre</w:t>
            </w:r>
          </w:p>
        </w:tc>
        <w:tc>
          <w:tcPr>
            <w:tcW w:w="1186" w:type="dxa"/>
          </w:tcPr>
          <w:p>
            <w:pPr>
              <w:pStyle w:val="TableParagraph"/>
              <w:spacing w:before="141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20h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732" w:type="dxa"/>
          </w:tcPr>
          <w:p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Participação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representante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discente.</w:t>
            </w:r>
          </w:p>
        </w:tc>
        <w:tc>
          <w:tcPr>
            <w:tcW w:w="1183" w:type="dxa"/>
          </w:tcPr>
          <w:p>
            <w:pPr>
              <w:pStyle w:val="TableParagraph"/>
              <w:spacing w:before="23"/>
              <w:ind w:left="179" w:right="167" w:firstLine="79"/>
              <w:rPr>
                <w:sz w:val="20"/>
              </w:rPr>
            </w:pPr>
            <w:r>
              <w:rPr>
                <w:sz w:val="20"/>
              </w:rPr>
              <w:t>5 horas </w:t>
            </w:r>
            <w:r>
              <w:rPr>
                <w:spacing w:val="-2"/>
                <w:sz w:val="20"/>
              </w:rPr>
              <w:t>semestre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8"/>
              <w:ind w:left="12" w:right="52"/>
              <w:jc w:val="center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20h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6"/>
        <w:ind w:left="424" w:right="0" w:firstLine="0"/>
        <w:jc w:val="left"/>
        <w:rPr>
          <w:sz w:val="20"/>
        </w:rPr>
      </w:pPr>
      <w:r>
        <w:rPr>
          <w:sz w:val="22"/>
        </w:rPr>
        <w:t>*</w:t>
      </w:r>
      <w:r>
        <w:rPr>
          <w:sz w:val="20"/>
        </w:rPr>
        <w:t>apresentar</w:t>
      </w:r>
      <w:r>
        <w:rPr>
          <w:spacing w:val="-8"/>
          <w:sz w:val="20"/>
        </w:rPr>
        <w:t> </w:t>
      </w:r>
      <w:r>
        <w:rPr>
          <w:sz w:val="20"/>
        </w:rPr>
        <w:t>ingresso</w:t>
      </w:r>
      <w:r>
        <w:rPr>
          <w:spacing w:val="-10"/>
          <w:sz w:val="20"/>
        </w:rPr>
        <w:t> </w:t>
      </w:r>
      <w:r>
        <w:rPr>
          <w:sz w:val="20"/>
        </w:rPr>
        <w:t>nominal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comprovação.</w:t>
      </w:r>
    </w:p>
    <w:p>
      <w:pPr>
        <w:spacing w:before="1"/>
        <w:ind w:left="424" w:right="0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7"/>
          <w:sz w:val="20"/>
        </w:rPr>
        <w:t> </w:t>
      </w:r>
      <w:r>
        <w:rPr>
          <w:sz w:val="20"/>
        </w:rPr>
        <w:t>casos</w:t>
      </w:r>
      <w:r>
        <w:rPr>
          <w:spacing w:val="-7"/>
          <w:sz w:val="20"/>
        </w:rPr>
        <w:t> </w:t>
      </w:r>
      <w:r>
        <w:rPr>
          <w:sz w:val="20"/>
        </w:rPr>
        <w:t>omissos</w:t>
      </w:r>
      <w:r>
        <w:rPr>
          <w:spacing w:val="-5"/>
          <w:sz w:val="20"/>
        </w:rPr>
        <w:t> </w:t>
      </w:r>
      <w:r>
        <w:rPr>
          <w:sz w:val="20"/>
        </w:rPr>
        <w:t>serão</w:t>
      </w:r>
      <w:r>
        <w:rPr>
          <w:spacing w:val="-8"/>
          <w:sz w:val="20"/>
        </w:rPr>
        <w:t> </w:t>
      </w:r>
      <w:r>
        <w:rPr>
          <w:sz w:val="20"/>
        </w:rPr>
        <w:t>resolvidos</w:t>
      </w:r>
      <w:r>
        <w:rPr>
          <w:spacing w:val="-4"/>
          <w:sz w:val="20"/>
        </w:rPr>
        <w:t> </w:t>
      </w:r>
      <w:r>
        <w:rPr>
          <w:sz w:val="20"/>
        </w:rPr>
        <w:t>pelo</w:t>
      </w:r>
      <w:r>
        <w:rPr>
          <w:spacing w:val="-8"/>
          <w:sz w:val="20"/>
        </w:rPr>
        <w:t> </w:t>
      </w:r>
      <w:r>
        <w:rPr>
          <w:sz w:val="20"/>
        </w:rPr>
        <w:t>Comitê</w:t>
      </w:r>
      <w:r>
        <w:rPr>
          <w:spacing w:val="-5"/>
          <w:sz w:val="20"/>
        </w:rPr>
        <w:t> </w:t>
      </w:r>
      <w:r>
        <w:rPr>
          <w:sz w:val="20"/>
        </w:rPr>
        <w:t>Assessor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Curso.</w:t>
      </w:r>
    </w:p>
    <w:p>
      <w:pPr>
        <w:pStyle w:val="BodyText"/>
        <w:rPr>
          <w:sz w:val="20"/>
        </w:rPr>
      </w:pPr>
    </w:p>
    <w:p>
      <w:pPr>
        <w:pStyle w:val="BodyText"/>
        <w:spacing w:before="47"/>
        <w:rPr>
          <w:sz w:val="20"/>
        </w:rPr>
      </w:pPr>
    </w:p>
    <w:p>
      <w:pPr>
        <w:pStyle w:val="BodyText"/>
        <w:ind w:left="424"/>
      </w:pPr>
      <w:r>
        <w:rPr>
          <w:rFonts w:ascii="Arial"/>
          <w:b/>
        </w:rPr>
        <w:t>TOTAL</w:t>
      </w:r>
      <w:r>
        <w:rPr>
          <w:rFonts w:ascii="Arial"/>
          <w:b/>
          <w:spacing w:val="-8"/>
        </w:rPr>
        <w:t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HORAS:</w:t>
      </w:r>
      <w:r>
        <w:rPr>
          <w:rFonts w:ascii="Arial"/>
          <w:b/>
          <w:spacing w:val="-3"/>
        </w:rPr>
        <w:t> </w:t>
      </w:r>
      <w:r>
        <w:rPr>
          <w:spacing w:val="-2"/>
        </w:rPr>
        <w:t>.................................................................................................................</w:t>
      </w:r>
    </w:p>
    <w:sectPr>
      <w:type w:val="continuous"/>
      <w:pgSz w:w="11910" w:h="16840"/>
      <w:pgMar w:top="166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43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cbiblio@furg.br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Moraes</dc:creator>
  <dcterms:created xsi:type="dcterms:W3CDTF">2025-06-04T14:22:29Z</dcterms:created>
  <dcterms:modified xsi:type="dcterms:W3CDTF">2025-06-04T14:22:29Z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para Microsoft 365</vt:lpwstr>
  </property>
</Properties>
</file>